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23A" w:rsidRDefault="0077723A" w:rsidP="00E57003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003" w:rsidRPr="00E57003" w:rsidRDefault="00E57003" w:rsidP="00E57003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E57003" w:rsidRPr="00E57003" w:rsidRDefault="00E57003" w:rsidP="00E57003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E57003" w:rsidRDefault="00E57003" w:rsidP="00E57003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336" w:rsidRPr="00E57003" w:rsidRDefault="00F17336" w:rsidP="00E57003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93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0"/>
        <w:gridCol w:w="2684"/>
        <w:gridCol w:w="5396"/>
      </w:tblGrid>
      <w:tr w:rsidR="00F17336" w:rsidTr="0077723A">
        <w:tc>
          <w:tcPr>
            <w:tcW w:w="5534" w:type="dxa"/>
            <w:gridSpan w:val="2"/>
          </w:tcPr>
          <w:p w:rsidR="00E57003" w:rsidRDefault="00CE5832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 ПО РЕМОНТУ И ОБСЛУЖИВАНИЮ АВТОМОБИЛЕЙ</w:t>
            </w:r>
          </w:p>
          <w:p w:rsidR="00E57003" w:rsidRPr="00E57003" w:rsidRDefault="00E57003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7003" w:rsidRDefault="00E57003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23.01.</w:t>
            </w:r>
            <w:r w:rsidR="00CE5832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57003" w:rsidRDefault="00E57003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Уровень образования: базовая подготовка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57003" w:rsidRPr="00F17336" w:rsidRDefault="00E57003" w:rsidP="007E7EE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E57003" w:rsidRPr="00F17336" w:rsidRDefault="00E57003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 w:rsidR="0099323B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F17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7336" w:rsidRDefault="00E75E22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E75E22" w:rsidRPr="00E75E22" w:rsidRDefault="00E75E22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57003" w:rsidRPr="00F17336" w:rsidRDefault="00E57003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1733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слесарь по ремонту автомобилей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водитель автомобиля</w:t>
            </w:r>
          </w:p>
          <w:p w:rsidR="00E57003" w:rsidRPr="00E57003" w:rsidRDefault="00E57003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1" w:type="dxa"/>
          </w:tcPr>
          <w:p w:rsidR="00F17336" w:rsidRDefault="00F17336" w:rsidP="007E7EE9">
            <w:pPr>
              <w:rPr>
                <w:noProof/>
                <w:lang w:eastAsia="ru-RU"/>
              </w:rPr>
            </w:pPr>
          </w:p>
          <w:p w:rsidR="00E57003" w:rsidRDefault="00E57003" w:rsidP="007E7EE9">
            <w:r w:rsidRPr="00E57003">
              <w:rPr>
                <w:noProof/>
                <w:lang w:eastAsia="ru-RU"/>
              </w:rPr>
              <w:drawing>
                <wp:inline distT="0" distB="0" distL="0" distR="0" wp14:anchorId="21EA59F6" wp14:editId="3689F488">
                  <wp:extent cx="3286125" cy="2373420"/>
                  <wp:effectExtent l="0" t="0" r="0" b="8255"/>
                  <wp:docPr id="2" name="Рисунок 2" descr="C:\Users\User\Desktop\1a3bc68af068931468db4d62f88871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a3bc68af068931468db4d62f88871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501" cy="238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336" w:rsidRDefault="00F17336" w:rsidP="007E7EE9"/>
          <w:p w:rsidR="00F17336" w:rsidRDefault="00F17336" w:rsidP="007E7EE9"/>
          <w:p w:rsidR="00F17336" w:rsidRDefault="00F17336" w:rsidP="007E7EE9"/>
        </w:tc>
      </w:tr>
      <w:tr w:rsidR="00F17336" w:rsidTr="0077723A">
        <w:tc>
          <w:tcPr>
            <w:tcW w:w="2850" w:type="dxa"/>
          </w:tcPr>
          <w:p w:rsidR="00F17336" w:rsidRPr="00FF67AE" w:rsidRDefault="00F17336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7AE">
              <w:rPr>
                <w:rFonts w:ascii="Times New Roman" w:hAnsi="Times New Roman" w:cs="Times New Roman"/>
                <w:b/>
                <w:sz w:val="28"/>
                <w:szCs w:val="28"/>
              </w:rPr>
              <w:t>Чему научат</w:t>
            </w:r>
            <w:r w:rsidR="00802B07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8080" w:type="dxa"/>
            <w:gridSpan w:val="2"/>
          </w:tcPr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>Диагностировать автомобиль, его агрегаты и системы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Выполнять работы по различным видам технического обслуживания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>Разбирать, собирать узлы и агрегаты автомобиля и устранять неисправности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Оформлять отчетную документацию по техническому обслуживанию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Выполнять работы по транспортировке грузов и перевозке пассажиров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Осуществлять техническое обслуживание транспортных средств в пути следования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>Устранять мелкие неисправности, возникающие во время эксплуатации транспортных средств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Работать с документацией установленной формы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Проводить первоочередные мероприятия на месте дорожно-транспортного происшествия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Заправка транспортных средств горючими и смазочными материалами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Производить заправку горючими и смазочными материалами транспортных средств на заправочных станция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Проводить технический осмотр и ремонт оборудования заправочных станций </w:t>
            </w:r>
          </w:p>
          <w:p w:rsidR="00F17336" w:rsidRPr="00802B07" w:rsidRDefault="00F17336" w:rsidP="00FF67AE">
            <w:pPr>
              <w:pStyle w:val="a4"/>
              <w:numPr>
                <w:ilvl w:val="0"/>
                <w:numId w:val="1"/>
              </w:numPr>
              <w:ind w:left="33" w:firstLine="3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2B07">
              <w:rPr>
                <w:rFonts w:ascii="Times New Roman" w:hAnsi="Times New Roman" w:cs="Times New Roman"/>
                <w:sz w:val="26"/>
                <w:szCs w:val="26"/>
              </w:rPr>
              <w:t xml:space="preserve">Вести и оформлять учетно-отчетную и планирующую документацию </w:t>
            </w:r>
          </w:p>
          <w:p w:rsidR="00F17336" w:rsidRPr="00802B07" w:rsidRDefault="00F17336" w:rsidP="00F1733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7336" w:rsidRPr="00802B07" w:rsidRDefault="00F17336" w:rsidP="00F17336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7336" w:rsidRPr="008628E1" w:rsidTr="0077723A">
        <w:tc>
          <w:tcPr>
            <w:tcW w:w="2850" w:type="dxa"/>
          </w:tcPr>
          <w:p w:rsidR="00F17336" w:rsidRPr="00F17336" w:rsidRDefault="00F17336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7336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 студентов</w:t>
            </w:r>
          </w:p>
        </w:tc>
        <w:tc>
          <w:tcPr>
            <w:tcW w:w="8080" w:type="dxa"/>
            <w:gridSpan w:val="2"/>
          </w:tcPr>
          <w:p w:rsidR="00F17336" w:rsidRPr="008628E1" w:rsidRDefault="008628E1" w:rsidP="00F17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8E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Практическая подготовка обучающихся (учебная и производственная практики) являются обязательной частью образовательной программы</w:t>
            </w:r>
            <w:r w:rsidRPr="008628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628E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Как правило, практика может проводиться в автобусных, грузовых и легковых таксомоторных парках.</w:t>
            </w:r>
          </w:p>
        </w:tc>
      </w:tr>
    </w:tbl>
    <w:p w:rsidR="00EE12ED" w:rsidRDefault="00EE12ED" w:rsidP="00FF67AE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7AE" w:rsidRPr="00E57003" w:rsidRDefault="00FF67AE" w:rsidP="00FF67AE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FF67AE" w:rsidRPr="00E57003" w:rsidRDefault="00FF67AE" w:rsidP="00FF67AE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FF67AE" w:rsidRPr="00E57003" w:rsidRDefault="00FF67AE" w:rsidP="00FF67AE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708"/>
        <w:gridCol w:w="5798"/>
      </w:tblGrid>
      <w:tr w:rsidR="00C225FA" w:rsidTr="00EE12ED">
        <w:tc>
          <w:tcPr>
            <w:tcW w:w="4838" w:type="dxa"/>
            <w:gridSpan w:val="2"/>
          </w:tcPr>
          <w:p w:rsidR="00FF67AE" w:rsidRDefault="008A6368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Торговое дело</w:t>
            </w:r>
          </w:p>
          <w:p w:rsidR="00FF67AE" w:rsidRPr="00E75E22" w:rsidRDefault="00FF67AE" w:rsidP="007E7EE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:rsidR="00FF67AE" w:rsidRDefault="00FF67AE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 w:rsidR="00C225FA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C225F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8A636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FF67AE" w:rsidRPr="00E57003" w:rsidRDefault="00FF67AE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F67AE" w:rsidRDefault="00FF67AE" w:rsidP="00E011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Уровень образования: базова</w:t>
            </w:r>
            <w:bookmarkStart w:id="0" w:name="_GoBack"/>
            <w:bookmarkEnd w:id="0"/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я подготовка</w:t>
            </w:r>
          </w:p>
          <w:p w:rsidR="00FF67AE" w:rsidRPr="00E57003" w:rsidRDefault="00FF67AE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75E22" w:rsidRPr="00F17336" w:rsidRDefault="00E75E22" w:rsidP="00E75E2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E75E22" w:rsidRPr="00F17336" w:rsidRDefault="00E75E22" w:rsidP="00E75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  <w:p w:rsidR="00E75E22" w:rsidRPr="00E57003" w:rsidRDefault="00E75E22" w:rsidP="00E75E2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75E22" w:rsidRDefault="00E75E22" w:rsidP="00E75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E75E22" w:rsidRPr="00E75E22" w:rsidRDefault="00E75E22" w:rsidP="00E75E22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FF67AE" w:rsidRPr="00C225FA" w:rsidRDefault="00FF67AE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802B07" w:rsidRDefault="008A6368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торгового дела</w:t>
            </w:r>
          </w:p>
          <w:p w:rsidR="00EE12ED" w:rsidRDefault="00EE12ED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6368" w:rsidRDefault="008A6368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6368" w:rsidRPr="00802B07" w:rsidRDefault="008A6368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98" w:type="dxa"/>
          </w:tcPr>
          <w:p w:rsidR="00C225FA" w:rsidRDefault="00C225FA" w:rsidP="007E7EE9">
            <w:pPr>
              <w:rPr>
                <w:noProof/>
                <w:lang w:eastAsia="ru-RU"/>
              </w:rPr>
            </w:pPr>
          </w:p>
          <w:p w:rsidR="00FF67AE" w:rsidRDefault="00C225FA" w:rsidP="007E7EE9">
            <w:r w:rsidRPr="00C225FA">
              <w:rPr>
                <w:noProof/>
                <w:lang w:eastAsia="ru-RU"/>
              </w:rPr>
              <w:drawing>
                <wp:inline distT="0" distB="0" distL="0" distR="0" wp14:anchorId="79331B13" wp14:editId="38A29BAB">
                  <wp:extent cx="3544911" cy="2362200"/>
                  <wp:effectExtent l="0" t="0" r="0" b="0"/>
                  <wp:docPr id="4" name="Рисунок 4" descr="C:\Users\User\Desktop\p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724" cy="236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07" w:rsidTr="00EE12ED">
        <w:tc>
          <w:tcPr>
            <w:tcW w:w="2130" w:type="dxa"/>
          </w:tcPr>
          <w:p w:rsidR="008A6368" w:rsidRDefault="008A6368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2B07" w:rsidRPr="00802B07" w:rsidRDefault="00802B07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506" w:type="dxa"/>
            <w:gridSpan w:val="2"/>
          </w:tcPr>
          <w:p w:rsidR="008A6368" w:rsidRDefault="008A6368" w:rsidP="008A6368">
            <w:pPr>
              <w:pStyle w:val="richfactdown-paragraph"/>
              <w:shd w:val="clear" w:color="auto" w:fill="FFFFFF"/>
              <w:spacing w:before="0" w:beforeAutospacing="0" w:after="0" w:afterAutospacing="0"/>
              <w:ind w:left="720"/>
              <w:rPr>
                <w:color w:val="333333"/>
              </w:rPr>
            </w:pP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организовывать процесс сбыта и продвижения товаров;</w:t>
            </w: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анализировать поведение потребителей и конкурентов;</w:t>
            </w: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формировать цены на продукцию;</w:t>
            </w: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выявлять сильные и слабые стороны организации;</w:t>
            </w: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оценивать уровень конкурентоспособности товара и предприятия;</w:t>
            </w:r>
          </w:p>
          <w:p w:rsidR="008A6368" w:rsidRPr="008A6368" w:rsidRDefault="008A6368" w:rsidP="008A6368">
            <w:pPr>
              <w:pStyle w:val="richfactdown-paragraph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</w:pPr>
            <w:r w:rsidRPr="008A6368">
              <w:t>формировать ассортимент.</w:t>
            </w:r>
          </w:p>
          <w:p w:rsidR="008A6368" w:rsidRDefault="008A6368" w:rsidP="008A6368">
            <w:pPr>
              <w:pStyle w:val="richfactdown-paragraph"/>
              <w:shd w:val="clear" w:color="auto" w:fill="FFFFFF"/>
              <w:spacing w:before="0" w:beforeAutospacing="0" w:after="0" w:afterAutospacing="0"/>
              <w:ind w:left="720"/>
            </w:pPr>
          </w:p>
          <w:p w:rsidR="008A6368" w:rsidRDefault="008A6368" w:rsidP="008A6368">
            <w:pPr>
              <w:pStyle w:val="richfactdown-paragraph"/>
              <w:shd w:val="clear" w:color="auto" w:fill="FFFFFF"/>
              <w:spacing w:before="0" w:beforeAutospacing="0" w:after="0" w:afterAutospacing="0"/>
              <w:ind w:left="720"/>
            </w:pPr>
          </w:p>
          <w:p w:rsidR="008A6368" w:rsidRPr="008A6368" w:rsidRDefault="008A6368" w:rsidP="008A6368">
            <w:pPr>
              <w:pStyle w:val="richfactdown-paragraph"/>
              <w:shd w:val="clear" w:color="auto" w:fill="FFFFFF"/>
              <w:spacing w:before="0" w:beforeAutospacing="0" w:after="0" w:afterAutospacing="0"/>
              <w:ind w:firstLine="720"/>
              <w:jc w:val="both"/>
            </w:pPr>
            <w:r w:rsidRPr="008A6368">
              <w:t>Специалист торгового дела обеспечивает организацию, управление и проектирование процессов в области коммерческой деятельности, маркетинга, товароведения и экспертизы товаров, торговой рекламы, логистики в торговле, материально-технического снабжения и сбыта, торговой и посреднической деятельности.</w:t>
            </w:r>
          </w:p>
          <w:p w:rsidR="00EE12ED" w:rsidRDefault="00EE12ED" w:rsidP="00EE12ED">
            <w:pPr>
              <w:pStyle w:val="a4"/>
              <w:ind w:left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368" w:rsidRPr="00802B07" w:rsidRDefault="008A6368" w:rsidP="00EE12ED">
            <w:pPr>
              <w:pStyle w:val="a4"/>
              <w:ind w:left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B07" w:rsidTr="00EE12ED">
        <w:tc>
          <w:tcPr>
            <w:tcW w:w="2130" w:type="dxa"/>
          </w:tcPr>
          <w:p w:rsidR="00802B07" w:rsidRPr="00802B07" w:rsidRDefault="00802B07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506" w:type="dxa"/>
            <w:gridSpan w:val="2"/>
          </w:tcPr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>Экономика и основы анализа финансово-хозяйственной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ятельности торговой организации</w:t>
            </w: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профессиональной деятельности; </w:t>
            </w:r>
          </w:p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>Эксплуатация торгово-технологическ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оборудования и охрана труда;</w:t>
            </w:r>
          </w:p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>Автоматизация торгово-технологических процессов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предпринимательства; </w:t>
            </w:r>
          </w:p>
          <w:p w:rsidR="00802B07" w:rsidRP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ессиональной деятельности;</w:t>
            </w:r>
          </w:p>
          <w:p w:rsidR="008A6368" w:rsidRDefault="008A6368" w:rsidP="008A6368">
            <w:pPr>
              <w:pStyle w:val="a4"/>
              <w:numPr>
                <w:ilvl w:val="0"/>
                <w:numId w:val="11"/>
              </w:numPr>
              <w:ind w:left="31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368">
              <w:rPr>
                <w:rFonts w:ascii="Times New Roman" w:hAnsi="Times New Roman" w:cs="Times New Roman"/>
                <w:sz w:val="24"/>
                <w:szCs w:val="24"/>
              </w:rPr>
              <w:t>рганизация и осуществление торговой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6368" w:rsidRDefault="008A6368" w:rsidP="008A6368">
            <w:pPr>
              <w:pStyle w:val="a4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368" w:rsidRPr="00802B07" w:rsidRDefault="008A6368" w:rsidP="008A6368">
            <w:pPr>
              <w:pStyle w:val="a4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B07" w:rsidTr="00EE12ED">
        <w:tc>
          <w:tcPr>
            <w:tcW w:w="2130" w:type="dxa"/>
          </w:tcPr>
          <w:p w:rsidR="00802B07" w:rsidRPr="00802B07" w:rsidRDefault="00802B07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506" w:type="dxa"/>
            <w:gridSpan w:val="2"/>
          </w:tcPr>
          <w:p w:rsidR="00802B07" w:rsidRPr="00EE12ED" w:rsidRDefault="00E75E22" w:rsidP="008A6368">
            <w:pPr>
              <w:ind w:firstLine="7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Практическая подготовка обучающихся (у</w:t>
            </w:r>
            <w:r w:rsidR="00802B07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чебная и производственная практики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="00802B07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являются обязательной частью образовательной программы.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Практическая подготовка обучающихся (п</w:t>
            </w:r>
            <w:r w:rsidR="00802B07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роизводственная практика проходит в два этапа практика по профилю специальности и преддипломная практика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="00802B07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Как правило, практики организуются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торговых </w:t>
            </w:r>
            <w:r w:rsidR="00802B07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предприятиях, оптовых складах, в магазинах.</w:t>
            </w:r>
          </w:p>
        </w:tc>
      </w:tr>
    </w:tbl>
    <w:p w:rsidR="00EE12ED" w:rsidRDefault="00EE12ED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368" w:rsidRDefault="008A6368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6368" w:rsidRDefault="008A6368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2ED" w:rsidRPr="00E57003" w:rsidRDefault="00EE12ED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EE12ED" w:rsidRPr="00E57003" w:rsidRDefault="00EE12ED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EE12ED" w:rsidRPr="00E57003" w:rsidRDefault="00EE12ED" w:rsidP="00EE12ED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708"/>
        <w:gridCol w:w="5798"/>
      </w:tblGrid>
      <w:tr w:rsidR="00EE12ED" w:rsidTr="00EE12ED">
        <w:tc>
          <w:tcPr>
            <w:tcW w:w="4838" w:type="dxa"/>
            <w:gridSpan w:val="2"/>
          </w:tcPr>
          <w:p w:rsidR="00EE12ED" w:rsidRDefault="00E75E22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ТУРИЗМ И ГОСТЕПРИИМСТВО </w:t>
            </w:r>
          </w:p>
          <w:p w:rsidR="00EE12ED" w:rsidRDefault="00EE12ED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75E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EE12ED" w:rsidRPr="00E57003" w:rsidRDefault="00EE12ED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E12ED" w:rsidRDefault="00EE12ED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Уровень образования: базовая подготовка</w:t>
            </w:r>
          </w:p>
          <w:p w:rsidR="00EE12ED" w:rsidRPr="00E57003" w:rsidRDefault="00EE12ED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75E22" w:rsidRPr="00F17336" w:rsidRDefault="00E75E22" w:rsidP="00E75E2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E75E22" w:rsidRPr="00F17336" w:rsidRDefault="00E75E22" w:rsidP="00E75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>2 года 10 месяцев</w:t>
            </w:r>
          </w:p>
          <w:p w:rsidR="00E75E22" w:rsidRPr="00E57003" w:rsidRDefault="00E75E22" w:rsidP="00E75E2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75E22" w:rsidRDefault="00E75E22" w:rsidP="00E75E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E75E22" w:rsidRPr="00E75E22" w:rsidRDefault="00E75E22" w:rsidP="00E75E22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EE12ED" w:rsidRPr="00C225FA" w:rsidRDefault="00EE12ED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EE12ED" w:rsidRDefault="00EE12ED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Специалист по </w:t>
            </w:r>
            <w:r w:rsidR="00E75E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туризму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гостеприимству</w:t>
            </w:r>
          </w:p>
          <w:p w:rsidR="00EE12ED" w:rsidRPr="00004FEA" w:rsidRDefault="00EE12ED" w:rsidP="007E7EE9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5798" w:type="dxa"/>
          </w:tcPr>
          <w:p w:rsidR="00EE12ED" w:rsidRDefault="00EE12ED" w:rsidP="007E7EE9">
            <w:pPr>
              <w:rPr>
                <w:noProof/>
                <w:lang w:eastAsia="ru-RU"/>
              </w:rPr>
            </w:pPr>
          </w:p>
          <w:p w:rsidR="00EE12ED" w:rsidRDefault="00EE12ED" w:rsidP="007E7EE9">
            <w:r w:rsidRPr="00EE12ED">
              <w:rPr>
                <w:noProof/>
                <w:lang w:eastAsia="ru-RU"/>
              </w:rPr>
              <w:drawing>
                <wp:inline distT="0" distB="0" distL="0" distR="0" wp14:anchorId="21C95391" wp14:editId="4397A4BD">
                  <wp:extent cx="3143885" cy="1966672"/>
                  <wp:effectExtent l="0" t="0" r="0" b="0"/>
                  <wp:docPr id="6" name="Рисунок 6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31" cy="19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ED" w:rsidTr="00EE12ED">
        <w:tc>
          <w:tcPr>
            <w:tcW w:w="2130" w:type="dxa"/>
          </w:tcPr>
          <w:p w:rsidR="00EE12ED" w:rsidRPr="00802B07" w:rsidRDefault="00EE12ED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506" w:type="dxa"/>
            <w:gridSpan w:val="2"/>
          </w:tcPr>
          <w:p w:rsidR="00004FEA" w:rsidRPr="00004FEA" w:rsidRDefault="00E75E22" w:rsidP="00EE12ED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Планировать текущую деятельность сотрудников служб предприятий ту</w:t>
            </w:r>
            <w:r w:rsidR="00004FEA" w:rsidRPr="00004FEA">
              <w:rPr>
                <w:rFonts w:ascii="Times New Roman" w:hAnsi="Times New Roman" w:cs="Times New Roman"/>
                <w:sz w:val="24"/>
                <w:szCs w:val="24"/>
              </w:rPr>
              <w:t>ризма и гостеприимства</w:t>
            </w:r>
          </w:p>
          <w:p w:rsidR="00004FEA" w:rsidRPr="00004FEA" w:rsidRDefault="00E75E22" w:rsidP="00EE12ED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Организовывать текущую деятельность сотрудников служб предпр</w:t>
            </w:r>
            <w:r w:rsidR="00004FEA" w:rsidRPr="00004FEA">
              <w:rPr>
                <w:rFonts w:ascii="Times New Roman" w:hAnsi="Times New Roman" w:cs="Times New Roman"/>
                <w:sz w:val="24"/>
                <w:szCs w:val="24"/>
              </w:rPr>
              <w:t>иятий туризма и гостеприимства</w:t>
            </w:r>
          </w:p>
          <w:p w:rsidR="00004FEA" w:rsidRPr="00004FEA" w:rsidRDefault="00E75E22" w:rsidP="00EE12ED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Координировать и контролировать деятельность сотрудников служб предприятий ту</w:t>
            </w:r>
            <w:r w:rsidR="00004FEA" w:rsidRPr="00004FEA">
              <w:rPr>
                <w:rFonts w:ascii="Times New Roman" w:hAnsi="Times New Roman" w:cs="Times New Roman"/>
                <w:sz w:val="24"/>
                <w:szCs w:val="24"/>
              </w:rPr>
              <w:t>ризма и гостеприимства</w:t>
            </w:r>
          </w:p>
          <w:p w:rsidR="00EE12ED" w:rsidRPr="00004FEA" w:rsidRDefault="00E75E22" w:rsidP="00EE12ED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Осуществлять расчеты с потребит</w:t>
            </w:r>
            <w:r w:rsidR="00004FEA" w:rsidRPr="00004FEA">
              <w:rPr>
                <w:rFonts w:ascii="Times New Roman" w:hAnsi="Times New Roman" w:cs="Times New Roman"/>
                <w:sz w:val="24"/>
                <w:szCs w:val="24"/>
              </w:rPr>
              <w:t>елями за предоставленные услуги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Оформлять и обрабатывать заказы клиентов</w:t>
            </w:r>
          </w:p>
          <w:p w:rsidR="00EE12ED" w:rsidRPr="00004FEA" w:rsidRDefault="00004FEA" w:rsidP="007E7EE9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 xml:space="preserve">Координировать работу по реализации заказа </w:t>
            </w:r>
          </w:p>
          <w:p w:rsidR="00004FEA" w:rsidRPr="00004FEA" w:rsidRDefault="00004FEA" w:rsidP="00EE12ED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Формировать группы туристов, выполнять регистрацию группы в аварийно-спасательных службах</w:t>
            </w:r>
          </w:p>
          <w:p w:rsidR="00004FEA" w:rsidRPr="00004FEA" w:rsidRDefault="00004FEA" w:rsidP="008C110B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Сопровождать туристов при прохождении маршрута (по видам туризма)</w:t>
            </w:r>
          </w:p>
          <w:p w:rsidR="00004FEA" w:rsidRPr="00004FEA" w:rsidRDefault="00004FEA" w:rsidP="008C110B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Организовывать и осуществлять прием и размещение гостей</w:t>
            </w:r>
          </w:p>
          <w:p w:rsidR="00004FEA" w:rsidRPr="00004FEA" w:rsidRDefault="00004FEA" w:rsidP="008C110B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Организовывать и осуществлять эксплуатацию номерного фонда гостиничного предприятия</w:t>
            </w:r>
          </w:p>
          <w:p w:rsidR="00004FEA" w:rsidRPr="005544B1" w:rsidRDefault="00004FEA" w:rsidP="008C110B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5544B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Организовывать и осуществлять бронирование и продажу гостиничных услуг</w:t>
            </w:r>
          </w:p>
          <w:p w:rsidR="00EE12ED" w:rsidRPr="00004FEA" w:rsidRDefault="00004FEA" w:rsidP="006B277C">
            <w:pPr>
              <w:pStyle w:val="a4"/>
              <w:numPr>
                <w:ilvl w:val="0"/>
                <w:numId w:val="1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Выполнять санитарно-эпидемиологические требования к предоставлению гостиничных услуг</w:t>
            </w:r>
          </w:p>
          <w:p w:rsidR="00EE12ED" w:rsidRPr="00004FEA" w:rsidRDefault="00EE12ED" w:rsidP="00EE12ED">
            <w:pPr>
              <w:pStyle w:val="a4"/>
              <w:ind w:left="299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E12ED" w:rsidTr="00EE12ED">
        <w:tc>
          <w:tcPr>
            <w:tcW w:w="2130" w:type="dxa"/>
          </w:tcPr>
          <w:p w:rsidR="00EE12ED" w:rsidRPr="00802B07" w:rsidRDefault="00EE12ED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506" w:type="dxa"/>
            <w:gridSpan w:val="2"/>
          </w:tcPr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Сервисная деятельность в туризме и гостеприимстве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Предпринимательская деятельность в сфере туризма и гостиничного бизнеса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Правовое и документационное обеспечение в туризме и гостеприимстве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Менеджмент в туризме и гостеприимстве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Информационно-коммуникационные технологии в туризме и гостеприимстве 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 предприятий туризма и гостиничного дела</w:t>
            </w:r>
          </w:p>
          <w:p w:rsidR="00EE12ED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Организация и контроль текущей деятельности служб предприятий туризма и гостеприимства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Предоставление туроператорских и турагентских услуг</w:t>
            </w:r>
          </w:p>
          <w:p w:rsidR="00004FEA" w:rsidRP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Предоставление экскурсионных услу</w:t>
            </w:r>
            <w:r>
              <w:t>г</w:t>
            </w:r>
          </w:p>
          <w:p w:rsidR="00004FEA" w:rsidRDefault="00004FEA" w:rsidP="007E7EE9">
            <w:pPr>
              <w:pStyle w:val="a4"/>
              <w:numPr>
                <w:ilvl w:val="0"/>
                <w:numId w:val="2"/>
              </w:numPr>
              <w:ind w:left="0"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FEA">
              <w:rPr>
                <w:rFonts w:ascii="Times New Roman" w:hAnsi="Times New Roman" w:cs="Times New Roman"/>
                <w:sz w:val="24"/>
                <w:szCs w:val="24"/>
              </w:rPr>
              <w:t>Предоставление гостиничных услуг</w:t>
            </w:r>
          </w:p>
          <w:p w:rsidR="005544B1" w:rsidRPr="005544B1" w:rsidRDefault="005544B1" w:rsidP="005544B1">
            <w:pPr>
              <w:pStyle w:val="a4"/>
              <w:ind w:left="321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EE12ED" w:rsidTr="00EE12ED">
        <w:tc>
          <w:tcPr>
            <w:tcW w:w="2130" w:type="dxa"/>
          </w:tcPr>
          <w:p w:rsidR="00EE12ED" w:rsidRPr="00802B07" w:rsidRDefault="00EE12ED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506" w:type="dxa"/>
            <w:gridSpan w:val="2"/>
          </w:tcPr>
          <w:p w:rsidR="00EE12ED" w:rsidRDefault="00E75E22" w:rsidP="007E7EE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Практическая подготовка обучающихся (у</w:t>
            </w:r>
            <w:r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чебная и производственная практики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являются обязательной частью образовательной программы.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Практическая подготовка обучающихся (п</w:t>
            </w:r>
            <w:r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роизводственная практика проходит в два этапа практика по профилю специальности и преддипломная практика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  <w:r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="00EE12ED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93777C" w:rsidRPr="009377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Как правило, практики организуются в гостиницах, домах отдыха, отелях, туристических комплексах</w:t>
            </w:r>
            <w:r w:rsidR="00EE12ED" w:rsidRPr="00802B0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EE12ED" w:rsidRPr="00802B07" w:rsidRDefault="00EE12ED" w:rsidP="007E7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777C" w:rsidRPr="00E57003" w:rsidRDefault="0093777C" w:rsidP="0093777C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93777C" w:rsidRPr="00E57003" w:rsidRDefault="0093777C" w:rsidP="0093777C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93777C" w:rsidRPr="00E57003" w:rsidRDefault="0093777C" w:rsidP="0093777C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821"/>
        <w:gridCol w:w="5685"/>
      </w:tblGrid>
      <w:tr w:rsidR="009A1F6F" w:rsidTr="009A1F6F">
        <w:tc>
          <w:tcPr>
            <w:tcW w:w="4951" w:type="dxa"/>
            <w:gridSpan w:val="2"/>
          </w:tcPr>
          <w:p w:rsidR="0093777C" w:rsidRDefault="00D8033A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СТРОИТЕЛЬСТВО И ЭКСПЛУАТАЦИЯ ЗДАНИЙ И СООРУЖЕНИЙ </w:t>
            </w:r>
          </w:p>
          <w:p w:rsidR="0093777C" w:rsidRDefault="0093777C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 w:rsidR="00D8033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8033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  <w:p w:rsidR="0093777C" w:rsidRPr="00E57003" w:rsidRDefault="0093777C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3777C" w:rsidRDefault="0093777C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Уровень образования: </w:t>
            </w:r>
            <w:r w:rsidR="00D8033A">
              <w:rPr>
                <w:rFonts w:ascii="Times New Roman" w:hAnsi="Times New Roman" w:cs="Times New Roman"/>
                <w:sz w:val="28"/>
                <w:szCs w:val="28"/>
              </w:rPr>
              <w:t>базовая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93777C" w:rsidRPr="00E57003" w:rsidRDefault="0093777C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5544B1" w:rsidRPr="005544B1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базе 11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5544B1" w:rsidRPr="005544B1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E75E22" w:rsidRDefault="005544B1" w:rsidP="005544B1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93777C" w:rsidRPr="00C225FA" w:rsidRDefault="0093777C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93777C" w:rsidRPr="00802B07" w:rsidRDefault="00D8033A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Техник</w:t>
            </w:r>
          </w:p>
        </w:tc>
        <w:tc>
          <w:tcPr>
            <w:tcW w:w="5685" w:type="dxa"/>
          </w:tcPr>
          <w:p w:rsidR="0093777C" w:rsidRDefault="0093777C" w:rsidP="007E7EE9">
            <w:pPr>
              <w:rPr>
                <w:noProof/>
                <w:lang w:eastAsia="ru-RU"/>
              </w:rPr>
            </w:pPr>
          </w:p>
          <w:p w:rsidR="0093777C" w:rsidRDefault="009A1F6F" w:rsidP="009A1F6F">
            <w:pPr>
              <w:jc w:val="right"/>
            </w:pPr>
            <w:r w:rsidRPr="009A1F6F">
              <w:rPr>
                <w:noProof/>
                <w:lang w:eastAsia="ru-RU"/>
              </w:rPr>
              <w:drawing>
                <wp:inline distT="0" distB="0" distL="0" distR="0" wp14:anchorId="5EFE758B" wp14:editId="62F032C8">
                  <wp:extent cx="3473190" cy="2247900"/>
                  <wp:effectExtent l="0" t="0" r="0" b="0"/>
                  <wp:docPr id="10" name="Рисунок 10" descr="C:\Users\User\Desktop\opalubka.daks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opalubka.daks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134" cy="225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77C" w:rsidRDefault="0093777C" w:rsidP="007E7EE9"/>
        </w:tc>
      </w:tr>
      <w:tr w:rsidR="009A1F6F" w:rsidTr="009A1F6F">
        <w:tc>
          <w:tcPr>
            <w:tcW w:w="2130" w:type="dxa"/>
          </w:tcPr>
          <w:p w:rsidR="0093777C" w:rsidRPr="00802B07" w:rsidRDefault="0093777C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506" w:type="dxa"/>
            <w:gridSpan w:val="2"/>
          </w:tcPr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Участвовать в проектировании гражданских, промышленных и сельскохозяйственных зданий и сооружений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 xml:space="preserve">Разрабатывать архитектурно-строительные чертежи с помощью информационных технологий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 xml:space="preserve">Выполнять несложные расчеты и конструирование строительных конструкций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Организовывать и выполнять подготовительные работы на строительной площадке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Организовывать и выполнять строительно-монтажные, ремонтные и работы по реконструкции строительных объектов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Проводить учет объемов выполняемых работ и расхода материальных ресурсов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Организовывать деятельность структурных подразделений при выполнении строительно- монтажных работ, эксплуатации и реконструкции зданий и сооружений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Проводить диагностику технического состояния конструктивных элементов эксплуатируемых зданий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Организовывать работу по технической эксплуатации зданий и сооружений</w:t>
            </w:r>
          </w:p>
          <w:p w:rsidR="0093777C" w:rsidRPr="005544B1" w:rsidRDefault="00D8033A" w:rsidP="00D8033A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</w:rPr>
            </w:pPr>
            <w:r w:rsidRPr="005544B1">
              <w:rPr>
                <w:rFonts w:ascii="Times New Roman" w:hAnsi="Times New Roman" w:cs="Times New Roman"/>
              </w:rPr>
              <w:t>Проводить оценку технического состояния и реконструкции зданий</w:t>
            </w:r>
          </w:p>
          <w:p w:rsidR="00BE670E" w:rsidRPr="00D8033A" w:rsidRDefault="00BE670E" w:rsidP="00BE670E">
            <w:pPr>
              <w:pStyle w:val="a4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F6F" w:rsidTr="009A1F6F">
        <w:tc>
          <w:tcPr>
            <w:tcW w:w="2130" w:type="dxa"/>
          </w:tcPr>
          <w:p w:rsidR="0093777C" w:rsidRPr="00802B07" w:rsidRDefault="0093777C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506" w:type="dxa"/>
            <w:gridSpan w:val="2"/>
          </w:tcPr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Инженерная графика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Организация технологических процессов при строительстве, эксплуатации и реконструкции строительных объектов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Проект производства работ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Проектирование зданий и сооружений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Техническая механика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Управление деятельностью структурных </w:t>
            </w: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bidi="en-US"/>
              </w:rPr>
              <w:t>подразделений при выполнении</w:t>
            </w: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строительно-монтажных работ, эксплуатации и реконструкции зданий и сооружений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Учет и контроль технологических процессов </w:t>
            </w:r>
          </w:p>
          <w:p w:rsidR="00D8033A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Экономика предприятия (организации)</w:t>
            </w:r>
          </w:p>
          <w:p w:rsidR="0093777C" w:rsidRPr="005544B1" w:rsidRDefault="00D8033A" w:rsidP="00D8033A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Эксплуатация зданий и сооружений</w:t>
            </w:r>
          </w:p>
          <w:p w:rsidR="005544B1" w:rsidRPr="00802B07" w:rsidRDefault="005544B1" w:rsidP="005544B1">
            <w:pPr>
              <w:pStyle w:val="a4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F6F" w:rsidTr="009A1F6F">
        <w:tc>
          <w:tcPr>
            <w:tcW w:w="2130" w:type="dxa"/>
          </w:tcPr>
          <w:p w:rsidR="0093777C" w:rsidRPr="00802B07" w:rsidRDefault="0093777C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506" w:type="dxa"/>
            <w:gridSpan w:val="2"/>
          </w:tcPr>
          <w:p w:rsidR="0093777C" w:rsidRPr="005544B1" w:rsidRDefault="005544B1" w:rsidP="007E7EE9">
            <w:p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Практическая подготовка обучающихся (учебная и производственная практики) являются обязательной частью образовательной программы. Практическая подготовка обучающихся (производственная практика проходит в два этапа практика по профилю специальности и преддипломная практика). </w:t>
            </w:r>
            <w:r w:rsidR="0093777C"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Как правило, практики организуются </w:t>
            </w:r>
            <w:r w:rsidR="00D8033A"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на проектных, строительных, строительно-монтажных и ремонтно-строительных организациях</w:t>
            </w:r>
            <w:r w:rsidR="0093777C"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.</w:t>
            </w:r>
          </w:p>
        </w:tc>
      </w:tr>
    </w:tbl>
    <w:p w:rsidR="009A1F6F" w:rsidRPr="00E57003" w:rsidRDefault="009A1F6F" w:rsidP="009A1F6F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9A1F6F" w:rsidRPr="00E57003" w:rsidRDefault="009A1F6F" w:rsidP="009A1F6F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9A1F6F" w:rsidRPr="00E57003" w:rsidRDefault="009A1F6F" w:rsidP="009A1F6F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770"/>
        <w:gridCol w:w="5736"/>
      </w:tblGrid>
      <w:tr w:rsidR="009A1F6F" w:rsidTr="00602288">
        <w:tc>
          <w:tcPr>
            <w:tcW w:w="4900" w:type="dxa"/>
            <w:gridSpan w:val="2"/>
          </w:tcPr>
          <w:p w:rsidR="009A1F6F" w:rsidRDefault="009A1F6F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ТЕХНИЧЕСКОЕ ОБСЛУЖИВАНИЕ И РЕМОНТ ДВИГАТЕЛЕЙ, СИСТЕМ И АГРЕГАТОВ АВТОМОБИЛЕЙ </w:t>
            </w:r>
          </w:p>
          <w:p w:rsidR="009A1F6F" w:rsidRDefault="009A1F6F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  <w:p w:rsidR="009A1F6F" w:rsidRPr="00E57003" w:rsidRDefault="009A1F6F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A1F6F" w:rsidRDefault="009A1F6F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Уровень образования: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базовая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9A1F6F" w:rsidRPr="00E57003" w:rsidRDefault="009A1F6F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5544B1" w:rsidRPr="005544B1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базе 11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9A1F6F" w:rsidRPr="005544B1" w:rsidRDefault="009A1F6F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A1F6F" w:rsidRPr="00C225FA" w:rsidRDefault="009A1F6F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9A1F6F" w:rsidRDefault="009A1F6F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</w:t>
            </w:r>
          </w:p>
          <w:p w:rsidR="005544B1" w:rsidRPr="005544B1" w:rsidRDefault="005544B1" w:rsidP="007E7EE9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5736" w:type="dxa"/>
          </w:tcPr>
          <w:p w:rsidR="009A1F6F" w:rsidRDefault="009A1F6F" w:rsidP="007E7EE9">
            <w:pPr>
              <w:rPr>
                <w:noProof/>
                <w:lang w:eastAsia="ru-RU"/>
              </w:rPr>
            </w:pPr>
          </w:p>
          <w:p w:rsidR="009A1F6F" w:rsidRDefault="009A1F6F" w:rsidP="007E7EE9">
            <w:pPr>
              <w:jc w:val="right"/>
            </w:pPr>
            <w:r w:rsidRPr="009A1F6F">
              <w:rPr>
                <w:noProof/>
                <w:lang w:eastAsia="ru-RU"/>
              </w:rPr>
              <w:drawing>
                <wp:inline distT="0" distB="0" distL="0" distR="0" wp14:anchorId="70B9EF0E" wp14:editId="2814EC24">
                  <wp:extent cx="3500665" cy="2332866"/>
                  <wp:effectExtent l="0" t="0" r="5080" b="0"/>
                  <wp:docPr id="12" name="Рисунок 12" descr="C:\Users\User\Desktop\iM5I9I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5I9I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234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F6F" w:rsidRDefault="009A1F6F" w:rsidP="007E7EE9"/>
        </w:tc>
      </w:tr>
      <w:tr w:rsidR="009A1F6F" w:rsidTr="00602288">
        <w:tc>
          <w:tcPr>
            <w:tcW w:w="2130" w:type="dxa"/>
          </w:tcPr>
          <w:p w:rsidR="009A1F6F" w:rsidRPr="00802B07" w:rsidRDefault="009A1F6F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506" w:type="dxa"/>
            <w:gridSpan w:val="2"/>
          </w:tcPr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Организовывать и проводить работы по техническому обслуживанию и ремонту автомобильного транспорта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Осуществлять технический контроль автотранспортных средств при хранении, эксплуатации, техническом обслуживании и ремонте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Разрабатывать технологические процессы ремонта узлов и деталей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Планировать и организовывать работу по техническому обслуживанию и ремонту автотранспорта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Контролировать и оценивать качество работы исполнителей работ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Обеспечивать безопасность работ при техническом обслуживании и ремонте автотранспорта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Оказывать первую медицинскую помощь пострадавшим в дорожно-транспортных происшествиях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Обеспечивать безопасное размещение и перевозку грузов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Управлять транспортным средством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Принимать решение о модернизации автотранспортного средства при необходимости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Разрабатывать технологическую документацию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Владеть методикой тюнинга автомобиля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Определять остаточный ресурс производственного оборудования</w:t>
            </w:r>
          </w:p>
          <w:p w:rsidR="009A1F6F" w:rsidRPr="005544B1" w:rsidRDefault="009A1F6F" w:rsidP="009A1F6F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sz w:val="23"/>
                <w:szCs w:val="23"/>
              </w:rPr>
              <w:t>Выбирать новое оборудование</w:t>
            </w:r>
          </w:p>
          <w:p w:rsidR="00BE670E" w:rsidRPr="005544B1" w:rsidRDefault="00BE670E" w:rsidP="00BE670E">
            <w:pPr>
              <w:pStyle w:val="a4"/>
              <w:ind w:left="321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A1F6F" w:rsidTr="00602288">
        <w:tc>
          <w:tcPr>
            <w:tcW w:w="2130" w:type="dxa"/>
          </w:tcPr>
          <w:p w:rsidR="009A1F6F" w:rsidRPr="00802B07" w:rsidRDefault="009A1F6F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506" w:type="dxa"/>
            <w:gridSpan w:val="2"/>
          </w:tcPr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Инженерная графика 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Правила безопасности дорожного движения 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Техническая механика 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Техническое обслуживание и ремонт автомобильного транспорта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Технологическая документация 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Технологическое оборудование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Тюнинг автомобилей </w:t>
            </w:r>
          </w:p>
          <w:p w:rsidR="009A1F6F" w:rsidRPr="005544B1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Управление коллективом исполнителей </w:t>
            </w:r>
          </w:p>
          <w:p w:rsidR="009A1F6F" w:rsidRPr="00802B07" w:rsidRDefault="009A1F6F" w:rsidP="007E7EE9">
            <w:pPr>
              <w:pStyle w:val="a4"/>
              <w:numPr>
                <w:ilvl w:val="0"/>
                <w:numId w:val="5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 w:bidi="ru-RU"/>
              </w:rPr>
              <w:t>Устройство автомобилей</w:t>
            </w:r>
          </w:p>
        </w:tc>
      </w:tr>
      <w:tr w:rsidR="009A1F6F" w:rsidTr="00602288">
        <w:tc>
          <w:tcPr>
            <w:tcW w:w="2130" w:type="dxa"/>
          </w:tcPr>
          <w:p w:rsidR="009A1F6F" w:rsidRPr="00802B07" w:rsidRDefault="009A1F6F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506" w:type="dxa"/>
            <w:gridSpan w:val="2"/>
          </w:tcPr>
          <w:p w:rsidR="009A1F6F" w:rsidRPr="005544B1" w:rsidRDefault="005544B1" w:rsidP="009A1F6F">
            <w:pPr>
              <w:jc w:val="both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Практическая подготовка обучающихся (учебная и производственная практики) являются обязательной частью образовательной программы. Практическая подготовка обучающихся (производственная практика проходит в два этапа практика по профилю специальности и преддипломная практика). </w:t>
            </w:r>
            <w:r w:rsidR="009A1F6F" w:rsidRPr="005544B1">
              <w:rPr>
                <w:rFonts w:ascii="Times New Roman" w:hAnsi="Times New Roman" w:cs="Times New Roman"/>
                <w:color w:val="000000"/>
                <w:lang w:eastAsia="ru-RU" w:bidi="ru-RU"/>
              </w:rPr>
              <w:t>Как правило, практика может проводиться в автобусных, грузовых и легковых таксомоторных парках.</w:t>
            </w:r>
          </w:p>
        </w:tc>
      </w:tr>
    </w:tbl>
    <w:p w:rsidR="00602288" w:rsidRPr="00E57003" w:rsidRDefault="00602288" w:rsidP="00602288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602288" w:rsidRPr="00E57003" w:rsidRDefault="00602288" w:rsidP="00602288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602288" w:rsidRPr="00E57003" w:rsidRDefault="00602288" w:rsidP="00602288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832"/>
        <w:gridCol w:w="5674"/>
      </w:tblGrid>
      <w:tr w:rsidR="00602288" w:rsidTr="00E9737A">
        <w:tc>
          <w:tcPr>
            <w:tcW w:w="4962" w:type="dxa"/>
            <w:gridSpan w:val="2"/>
          </w:tcPr>
          <w:p w:rsidR="00602288" w:rsidRDefault="00602288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ПЕРЕВОЗОК И УПРАВЛЕНИЕ НА ТРАНСПОРТЕ (ПО ВИДАМ) </w:t>
            </w:r>
          </w:p>
          <w:p w:rsidR="00602288" w:rsidRDefault="00602288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  <w:p w:rsidR="00602288" w:rsidRPr="00E57003" w:rsidRDefault="00602288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02288" w:rsidRDefault="00602288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Уровень образования: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базовая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602288" w:rsidRPr="00E57003" w:rsidRDefault="00602288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5544B1" w:rsidRPr="005544B1" w:rsidRDefault="005544B1" w:rsidP="007E7EE9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602288" w:rsidRPr="00C225FA" w:rsidRDefault="00602288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602288" w:rsidRPr="00802B07" w:rsidRDefault="00602288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Техник</w:t>
            </w:r>
          </w:p>
        </w:tc>
        <w:tc>
          <w:tcPr>
            <w:tcW w:w="5674" w:type="dxa"/>
          </w:tcPr>
          <w:p w:rsidR="00602288" w:rsidRDefault="00602288" w:rsidP="007E7EE9">
            <w:pPr>
              <w:rPr>
                <w:noProof/>
                <w:lang w:eastAsia="ru-RU"/>
              </w:rPr>
            </w:pPr>
          </w:p>
          <w:p w:rsidR="00602288" w:rsidRDefault="00602288" w:rsidP="007E7EE9">
            <w:pPr>
              <w:jc w:val="right"/>
            </w:pPr>
            <w:r w:rsidRPr="00602288">
              <w:rPr>
                <w:noProof/>
                <w:lang w:eastAsia="ru-RU"/>
              </w:rPr>
              <w:drawing>
                <wp:inline distT="0" distB="0" distL="0" distR="0" wp14:anchorId="2490B770" wp14:editId="5EDA0B51">
                  <wp:extent cx="3378200" cy="2238375"/>
                  <wp:effectExtent l="0" t="0" r="0" b="9525"/>
                  <wp:docPr id="14" name="Рисунок 14" descr="C:\Users\User\Desktop\qEuK7Vti8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qEuK7Vti8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80756" cy="224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288" w:rsidRDefault="00602288" w:rsidP="007E7EE9"/>
        </w:tc>
      </w:tr>
      <w:tr w:rsidR="00602288" w:rsidTr="00E9737A">
        <w:tc>
          <w:tcPr>
            <w:tcW w:w="2130" w:type="dxa"/>
          </w:tcPr>
          <w:p w:rsidR="00602288" w:rsidRPr="00802B07" w:rsidRDefault="00602288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506" w:type="dxa"/>
            <w:gridSpan w:val="2"/>
          </w:tcPr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Выполнять операции по осуществлению перевозочного процесса с применением современных информационных технологии управления перевозками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Оформлят</w:t>
            </w: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ь документы, регламентирующие организацию перевозочного процесса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Организовывав работу персонала по планированию и организации перевозочного процесса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Обеспечивать безопасность движения и решать профессиональные задачи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средством применения нормативно-</w:t>
            </w: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правовых документов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персонала по технологическому обслуживанию перевозочного процесса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персонала по обработке перевозочных документов и осуществлению расчетов за услуги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Обеспечиват</w:t>
            </w: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ь осуществление процесса управления перевозками на основе логистической концепции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Организовывать рациональную переработку грузов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2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sz w:val="24"/>
                <w:szCs w:val="24"/>
              </w:rPr>
              <w:t>Применять в профессиональной деятельности основные положения, регулирующие взаимоотношения пользователей транспорта и перевозчика</w:t>
            </w:r>
          </w:p>
          <w:p w:rsidR="00602288" w:rsidRPr="00D8033A" w:rsidRDefault="00602288" w:rsidP="00602288">
            <w:pPr>
              <w:pStyle w:val="a4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288" w:rsidTr="00E9737A">
        <w:tc>
          <w:tcPr>
            <w:tcW w:w="2130" w:type="dxa"/>
          </w:tcPr>
          <w:p w:rsidR="00602288" w:rsidRPr="00802B07" w:rsidRDefault="00602288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506" w:type="dxa"/>
            <w:gridSpan w:val="2"/>
          </w:tcPr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Информационное обеспечение перевозочного процесса (по видам транспорта)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Метрология, стандартизация и сертификации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Обеспечение грузовых перевозок (по видам транспорта)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 движения (по видам транспорта)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 пассажирских перевозок и обслуживание пассажиров (по видам транспорта)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Перевозка грузов на особых условиях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Технические средства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Технология перевозочного процесса (по видам транспорта)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Транспортная система России </w:t>
            </w:r>
          </w:p>
          <w:p w:rsidR="00602288" w:rsidRPr="00602288" w:rsidRDefault="00602288" w:rsidP="00602288">
            <w:pPr>
              <w:pStyle w:val="a4"/>
              <w:numPr>
                <w:ilvl w:val="0"/>
                <w:numId w:val="6"/>
              </w:numPr>
              <w:ind w:left="3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Транспортно-экспедиционная деятельность (по видам транспорта)</w:t>
            </w:r>
          </w:p>
        </w:tc>
      </w:tr>
      <w:tr w:rsidR="00602288" w:rsidTr="00E9737A">
        <w:tc>
          <w:tcPr>
            <w:tcW w:w="2130" w:type="dxa"/>
          </w:tcPr>
          <w:p w:rsidR="00602288" w:rsidRPr="00802B07" w:rsidRDefault="00602288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506" w:type="dxa"/>
            <w:gridSpan w:val="2"/>
          </w:tcPr>
          <w:p w:rsidR="00602288" w:rsidRPr="005544B1" w:rsidRDefault="005544B1" w:rsidP="00E9737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54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Практическая подготовка обучающихся (учебная и производственная практики) являются обязательной частью образовательной программы. Практическая подготовка обучающихся (производственная практика проходит в два этапа практика по профилю специальности и преддипломная практика). </w:t>
            </w:r>
            <w:r w:rsidR="00602288" w:rsidRPr="00554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Как правило, практика </w:t>
            </w:r>
            <w:r w:rsidR="00E9737A" w:rsidRPr="00554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организуется на автотранспортных предприятиях</w:t>
            </w:r>
            <w:r w:rsidR="00602288" w:rsidRPr="005544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</w:tbl>
    <w:p w:rsidR="00E9737A" w:rsidRPr="00E57003" w:rsidRDefault="00E9737A" w:rsidP="00E9737A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E9737A" w:rsidRPr="00E57003" w:rsidRDefault="00E9737A" w:rsidP="00E9737A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E9737A" w:rsidRPr="00E57003" w:rsidRDefault="00E9737A" w:rsidP="00E9737A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8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973"/>
        <w:gridCol w:w="5674"/>
        <w:gridCol w:w="8"/>
      </w:tblGrid>
      <w:tr w:rsidR="00E9737A" w:rsidTr="007E7EE9">
        <w:trPr>
          <w:gridAfter w:val="1"/>
          <w:wAfter w:w="8" w:type="dxa"/>
        </w:trPr>
        <w:tc>
          <w:tcPr>
            <w:tcW w:w="5103" w:type="dxa"/>
            <w:gridSpan w:val="2"/>
          </w:tcPr>
          <w:p w:rsidR="007E7EE9" w:rsidRDefault="00E9737A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ЭКОНОМИКА И </w:t>
            </w:r>
          </w:p>
          <w:p w:rsidR="00E9737A" w:rsidRDefault="00E9737A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БУХГАЛТЕРСКИЙ УЧЕТ </w:t>
            </w:r>
          </w:p>
          <w:p w:rsidR="00E9737A" w:rsidRDefault="00E9737A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(ПО ОТРАСЛЯМ) </w:t>
            </w:r>
          </w:p>
          <w:p w:rsidR="00E9737A" w:rsidRDefault="00E9737A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  <w:p w:rsidR="00E9737A" w:rsidRPr="00E57003" w:rsidRDefault="00E9737A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9737A" w:rsidRDefault="00E9737A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Уровень образования: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базовая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E9737A" w:rsidRPr="00E57003" w:rsidRDefault="00E9737A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5544B1" w:rsidRPr="005544B1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5544B1" w:rsidRPr="00F17336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базе 11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5544B1" w:rsidRPr="00E57003" w:rsidRDefault="005544B1" w:rsidP="005544B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544B1" w:rsidRDefault="005544B1" w:rsidP="005544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  <w:p w:rsidR="005544B1" w:rsidRPr="005544B1" w:rsidRDefault="005544B1" w:rsidP="007E7EE9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E9737A" w:rsidRPr="00C225FA" w:rsidRDefault="00E9737A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E9737A" w:rsidRPr="00802B07" w:rsidRDefault="00E9737A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</w:t>
            </w:r>
          </w:p>
        </w:tc>
        <w:tc>
          <w:tcPr>
            <w:tcW w:w="5674" w:type="dxa"/>
          </w:tcPr>
          <w:p w:rsidR="00E9737A" w:rsidRDefault="00E9737A" w:rsidP="007E7EE9">
            <w:pPr>
              <w:rPr>
                <w:noProof/>
                <w:lang w:eastAsia="ru-RU"/>
              </w:rPr>
            </w:pPr>
          </w:p>
          <w:p w:rsidR="00E9737A" w:rsidRDefault="007E7EE9" w:rsidP="007E7EE9">
            <w:pPr>
              <w:jc w:val="right"/>
            </w:pPr>
            <w:r w:rsidRPr="007E7EE9">
              <w:rPr>
                <w:noProof/>
                <w:lang w:eastAsia="ru-RU"/>
              </w:rPr>
              <w:drawing>
                <wp:inline distT="0" distB="0" distL="0" distR="0" wp14:anchorId="0C7C1A00" wp14:editId="0FFE3B48">
                  <wp:extent cx="3314455" cy="2288216"/>
                  <wp:effectExtent l="0" t="0" r="635" b="0"/>
                  <wp:docPr id="16" name="Рисунок 16" descr="C:\Users\User\Desktop\Ekonom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Ekonom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39" cy="229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37A" w:rsidRDefault="00E9737A" w:rsidP="007E7EE9"/>
        </w:tc>
      </w:tr>
      <w:tr w:rsidR="007E7EE9" w:rsidTr="007E7EE9">
        <w:tc>
          <w:tcPr>
            <w:tcW w:w="2130" w:type="dxa"/>
          </w:tcPr>
          <w:p w:rsidR="00E9737A" w:rsidRPr="00802B07" w:rsidRDefault="00E9737A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Чему научат?</w:t>
            </w:r>
          </w:p>
        </w:tc>
        <w:tc>
          <w:tcPr>
            <w:tcW w:w="8655" w:type="dxa"/>
            <w:gridSpan w:val="3"/>
          </w:tcPr>
          <w:p w:rsidR="00E9737A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Вести бухгалтерский учет имущества организации</w:t>
            </w:r>
          </w:p>
          <w:p w:rsidR="00E9737A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Обрабатывать первичные бухгалтерские документы</w:t>
            </w:r>
          </w:p>
          <w:p w:rsidR="00E9737A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Проводить учет денежных средств, оформлять денежные и кассовые документы</w:t>
            </w:r>
          </w:p>
          <w:p w:rsidR="00E9737A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Разрабатывать рабочий план счетов бухгалтерского учета организации</w:t>
            </w:r>
          </w:p>
          <w:p w:rsidR="001F1017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 xml:space="preserve">Формировать бухгалтерские проводки по учету </w:t>
            </w:r>
            <w:r w:rsidR="001F1017" w:rsidRPr="00D01922">
              <w:rPr>
                <w:rFonts w:ascii="Times New Roman" w:hAnsi="Times New Roman" w:cs="Times New Roman"/>
              </w:rPr>
              <w:t>имущества</w:t>
            </w:r>
            <w:r w:rsidRPr="00D01922">
              <w:rPr>
                <w:rFonts w:ascii="Times New Roman" w:hAnsi="Times New Roman" w:cs="Times New Roman"/>
              </w:rPr>
              <w:t xml:space="preserve"> организации на основе рабочего плана счетов </w:t>
            </w:r>
            <w:r w:rsidR="001F1017" w:rsidRPr="00D01922">
              <w:rPr>
                <w:rFonts w:ascii="Times New Roman" w:hAnsi="Times New Roman" w:cs="Times New Roman"/>
              </w:rPr>
              <w:t>бухгалтерского учета</w:t>
            </w:r>
          </w:p>
          <w:p w:rsidR="001F1017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 xml:space="preserve">Принимать участие в инвентаризации имущества </w:t>
            </w:r>
          </w:p>
          <w:p w:rsidR="001F1017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 xml:space="preserve">Проводить подготовку к инвентаризации и проверять соответствие данных инвентаризации данным учета </w:t>
            </w:r>
          </w:p>
          <w:p w:rsidR="00E9737A" w:rsidRPr="00D01922" w:rsidRDefault="001F1017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Про</w:t>
            </w:r>
            <w:r w:rsidR="00E9737A" w:rsidRPr="00D01922">
              <w:rPr>
                <w:rFonts w:ascii="Times New Roman" w:hAnsi="Times New Roman" w:cs="Times New Roman"/>
              </w:rPr>
              <w:t>водить инвентаризацию финансовых обязательств организации</w:t>
            </w:r>
          </w:p>
          <w:p w:rsidR="00A96BDB" w:rsidRPr="00D01922" w:rsidRDefault="00BE670E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Проводить расчеты с</w:t>
            </w:r>
            <w:r w:rsidR="00E9737A" w:rsidRPr="00D01922">
              <w:rPr>
                <w:rFonts w:ascii="Times New Roman" w:hAnsi="Times New Roman" w:cs="Times New Roman"/>
              </w:rPr>
              <w:t xml:space="preserve"> бюджетом и внебюджетными фондами </w:t>
            </w:r>
          </w:p>
          <w:p w:rsidR="00A96BDB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 xml:space="preserve">Формировать бухгалтерские проводки по начислению и перечислению налогов и сборов в бюджеты </w:t>
            </w:r>
          </w:p>
          <w:p w:rsidR="00A96BDB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Оформлять платежные документы для перечисления налогов и сборов в бюджет и контролировать их прохождение по расчетн</w:t>
            </w:r>
            <w:r w:rsidR="00A96BDB" w:rsidRPr="00D01922">
              <w:rPr>
                <w:rFonts w:ascii="Times New Roman" w:hAnsi="Times New Roman" w:cs="Times New Roman"/>
              </w:rPr>
              <w:t>о-кассовым банковским операциям</w:t>
            </w:r>
          </w:p>
          <w:p w:rsidR="00A96BDB" w:rsidRPr="00D01922" w:rsidRDefault="00E9737A" w:rsidP="00A96BDB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 xml:space="preserve">Оформлять платежные документы на перечисление страховых взносов во внебюджетные фонды и контролировать их прохождение по расчетно-кассовым банковским операциям </w:t>
            </w:r>
          </w:p>
          <w:p w:rsidR="00E9737A" w:rsidRDefault="00E9737A" w:rsidP="00E9737A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</w:rPr>
              <w:t>Составлять бухгалтерскую отчетность</w:t>
            </w:r>
          </w:p>
          <w:p w:rsidR="00D01922" w:rsidRPr="00D01922" w:rsidRDefault="00D01922" w:rsidP="00D01922">
            <w:pPr>
              <w:pStyle w:val="a4"/>
              <w:ind w:left="179"/>
              <w:rPr>
                <w:rFonts w:ascii="Times New Roman" w:hAnsi="Times New Roman" w:cs="Times New Roman"/>
              </w:rPr>
            </w:pPr>
          </w:p>
        </w:tc>
      </w:tr>
      <w:tr w:rsidR="007E7EE9" w:rsidTr="007E7EE9">
        <w:tc>
          <w:tcPr>
            <w:tcW w:w="2130" w:type="dxa"/>
          </w:tcPr>
          <w:p w:rsidR="00E9737A" w:rsidRPr="00802B07" w:rsidRDefault="00E9737A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Важные учебные предметы</w:t>
            </w:r>
          </w:p>
        </w:tc>
        <w:tc>
          <w:tcPr>
            <w:tcW w:w="8655" w:type="dxa"/>
            <w:gridSpan w:val="3"/>
          </w:tcPr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Аудит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Бухгалтерская технология проведения и оформления инвентаризации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Менеджмент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Налоги и налогообложение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Организация и планирование налоговой деятельности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Организация расчетов с бюджетом и внебюджетными фондами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Практические основы бухгалтерского учета источников формирования имущества организации </w:t>
            </w:r>
          </w:p>
          <w:p w:rsidR="00A96BDB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Экономика предприятия (организации)</w:t>
            </w:r>
          </w:p>
          <w:p w:rsidR="00E9737A" w:rsidRPr="00D01922" w:rsidRDefault="00A96BDB" w:rsidP="00A96BDB">
            <w:pPr>
              <w:pStyle w:val="a4"/>
              <w:numPr>
                <w:ilvl w:val="0"/>
                <w:numId w:val="6"/>
              </w:numPr>
              <w:ind w:left="37" w:firstLine="142"/>
              <w:jc w:val="both"/>
              <w:rPr>
                <w:rFonts w:ascii="Times New Roman" w:hAnsi="Times New Roman" w:cs="Times New Roman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Финансы, денежное обращение и кредит</w:t>
            </w:r>
          </w:p>
          <w:p w:rsidR="00D01922" w:rsidRPr="00D01922" w:rsidRDefault="00D01922" w:rsidP="00D01922">
            <w:pPr>
              <w:pStyle w:val="a4"/>
              <w:ind w:left="179"/>
              <w:jc w:val="both"/>
              <w:rPr>
                <w:rFonts w:ascii="Times New Roman" w:hAnsi="Times New Roman" w:cs="Times New Roman"/>
              </w:rPr>
            </w:pPr>
          </w:p>
        </w:tc>
      </w:tr>
      <w:tr w:rsidR="007E7EE9" w:rsidTr="007E7EE9">
        <w:tc>
          <w:tcPr>
            <w:tcW w:w="2130" w:type="dxa"/>
          </w:tcPr>
          <w:p w:rsidR="00E9737A" w:rsidRPr="00802B07" w:rsidRDefault="00E9737A" w:rsidP="007E7E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B0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студентов</w:t>
            </w:r>
          </w:p>
        </w:tc>
        <w:tc>
          <w:tcPr>
            <w:tcW w:w="8655" w:type="dxa"/>
            <w:gridSpan w:val="3"/>
          </w:tcPr>
          <w:p w:rsidR="00E9737A" w:rsidRPr="00D01922" w:rsidRDefault="00D01922" w:rsidP="007E7EE9">
            <w:pPr>
              <w:jc w:val="both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Практическая подготовка обучающихся (учебная и производственная практики) являются обязательной частью образовательной программы. Практическая подготовка обучающихся (производственная практика проходит в два этапа практика по профилю специальности и преддипломная практика). </w:t>
            </w:r>
            <w:r w:rsidR="00E9737A"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Как правило, практика организуется </w:t>
            </w:r>
            <w:r w:rsidR="007E7EE9"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организациях, финансовых и страховых компаниях, кредитных организациях, банках и биржах</w:t>
            </w:r>
            <w:r w:rsidR="00E9737A"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</w:tbl>
    <w:p w:rsidR="007E7EE9" w:rsidRPr="00E57003" w:rsidRDefault="007E7EE9" w:rsidP="007E7EE9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E57003">
        <w:rPr>
          <w:rFonts w:ascii="Times New Roman" w:hAnsi="Times New Roman" w:cs="Times New Roman"/>
          <w:sz w:val="28"/>
          <w:szCs w:val="28"/>
        </w:rPr>
        <w:t>осударственное бюджетное профессиональное образовательное учреждение Ростовской области</w:t>
      </w:r>
    </w:p>
    <w:p w:rsidR="007E7EE9" w:rsidRPr="00E57003" w:rsidRDefault="007E7EE9" w:rsidP="007E7EE9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03">
        <w:rPr>
          <w:rFonts w:ascii="Times New Roman" w:hAnsi="Times New Roman" w:cs="Times New Roman"/>
          <w:b/>
          <w:sz w:val="28"/>
          <w:szCs w:val="28"/>
        </w:rPr>
        <w:t>«Азовский гуманитарно-технический колледж»</w:t>
      </w:r>
    </w:p>
    <w:p w:rsidR="007E7EE9" w:rsidRPr="00E57003" w:rsidRDefault="007E7EE9" w:rsidP="007E7EE9">
      <w:pPr>
        <w:tabs>
          <w:tab w:val="left" w:pos="75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8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0"/>
        <w:gridCol w:w="2699"/>
        <w:gridCol w:w="5976"/>
      </w:tblGrid>
      <w:tr w:rsidR="007E7EE9" w:rsidTr="00BE670E">
        <w:tc>
          <w:tcPr>
            <w:tcW w:w="5103" w:type="dxa"/>
            <w:gridSpan w:val="2"/>
          </w:tcPr>
          <w:p w:rsidR="007E7EE9" w:rsidRDefault="007E7EE9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ПОВАР, </w:t>
            </w:r>
          </w:p>
          <w:p w:rsidR="007E7EE9" w:rsidRDefault="007E7EE9" w:rsidP="007E7E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КОНДИТЕР </w:t>
            </w:r>
          </w:p>
          <w:p w:rsidR="007E7EE9" w:rsidRDefault="007E7EE9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Код направления подготовки: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5700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  <w:p w:rsidR="007E7EE9" w:rsidRPr="00E57003" w:rsidRDefault="007E7EE9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E7EE9" w:rsidRDefault="007E7EE9" w:rsidP="007E7E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Уровень образования: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базовая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  <w:p w:rsidR="007E7EE9" w:rsidRPr="00E57003" w:rsidRDefault="007E7EE9" w:rsidP="007E7EE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01922" w:rsidRPr="00F17336" w:rsidRDefault="00D01922" w:rsidP="00D0192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Срок обучения: </w:t>
            </w:r>
          </w:p>
          <w:p w:rsidR="00D01922" w:rsidRPr="00F17336" w:rsidRDefault="00D01922" w:rsidP="00D01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>а базе 9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5700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F17336">
              <w:rPr>
                <w:rFonts w:ascii="Times New Roman" w:hAnsi="Times New Roman" w:cs="Times New Roman"/>
                <w:sz w:val="28"/>
                <w:szCs w:val="28"/>
              </w:rPr>
              <w:t xml:space="preserve"> года 10 месяцев</w:t>
            </w:r>
          </w:p>
          <w:p w:rsidR="00D01922" w:rsidRPr="00E57003" w:rsidRDefault="00D01922" w:rsidP="00D0192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01922" w:rsidRDefault="00D01922" w:rsidP="00D01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обучения:</w:t>
            </w:r>
            <w:r w:rsidRPr="00E75E22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D01922" w:rsidRPr="005544B1" w:rsidRDefault="00D01922" w:rsidP="00D01922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:rsidR="007E7EE9" w:rsidRPr="00C225FA" w:rsidRDefault="007E7EE9" w:rsidP="007E7EE9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5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Будущая квалификация: </w:t>
            </w:r>
          </w:p>
          <w:p w:rsidR="007E7EE9" w:rsidRPr="00802B07" w:rsidRDefault="007E7EE9" w:rsidP="007E7E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Повар, кондитер</w:t>
            </w:r>
          </w:p>
        </w:tc>
        <w:tc>
          <w:tcPr>
            <w:tcW w:w="5674" w:type="dxa"/>
          </w:tcPr>
          <w:p w:rsidR="007E7EE9" w:rsidRDefault="007E7EE9" w:rsidP="007E7EE9">
            <w:pPr>
              <w:rPr>
                <w:noProof/>
                <w:lang w:eastAsia="ru-RU"/>
              </w:rPr>
            </w:pPr>
          </w:p>
          <w:p w:rsidR="007E7EE9" w:rsidRDefault="007E7EE9" w:rsidP="007E7EE9">
            <w:pPr>
              <w:jc w:val="right"/>
            </w:pPr>
            <w:r w:rsidRPr="007E7EE9">
              <w:rPr>
                <w:noProof/>
                <w:lang w:eastAsia="ru-RU"/>
              </w:rPr>
              <w:drawing>
                <wp:inline distT="0" distB="0" distL="0" distR="0" wp14:anchorId="7ADFEA0C" wp14:editId="7B22CC3C">
                  <wp:extent cx="3655695" cy="2428875"/>
                  <wp:effectExtent l="0" t="0" r="1905" b="9525"/>
                  <wp:docPr id="19" name="Рисунок 19" descr="C:\Users\User\Desktop\37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377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58" cy="243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EE9" w:rsidRDefault="007E7EE9" w:rsidP="007E7EE9"/>
        </w:tc>
      </w:tr>
      <w:tr w:rsidR="007E7EE9" w:rsidTr="00BE670E">
        <w:tc>
          <w:tcPr>
            <w:tcW w:w="2130" w:type="dxa"/>
          </w:tcPr>
          <w:p w:rsidR="007E7EE9" w:rsidRPr="007E7EE9" w:rsidRDefault="007E7EE9" w:rsidP="007E7EE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7EE9">
              <w:rPr>
                <w:rFonts w:ascii="Times New Roman" w:hAnsi="Times New Roman" w:cs="Times New Roman"/>
                <w:b/>
                <w:sz w:val="26"/>
                <w:szCs w:val="26"/>
              </w:rPr>
              <w:t>Чему научат?</w:t>
            </w:r>
          </w:p>
        </w:tc>
        <w:tc>
          <w:tcPr>
            <w:tcW w:w="8655" w:type="dxa"/>
            <w:gridSpan w:val="2"/>
          </w:tcPr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  <w:shd w:val="clear" w:color="auto" w:fill="FFFFFF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  <w:r w:rsidRPr="008628E1">
              <w:rPr>
                <w:rFonts w:ascii="Times New Roman" w:hAnsi="Times New Roman" w:cs="Times New Roman"/>
              </w:rPr>
              <w:t xml:space="preserve"> 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 xml:space="preserve">Осуществлять приготовление, непродолжительное хранение </w:t>
            </w:r>
            <w:r w:rsidR="008628E1">
              <w:rPr>
                <w:rFonts w:ascii="Times New Roman" w:hAnsi="Times New Roman" w:cs="Times New Roman"/>
              </w:rPr>
              <w:t xml:space="preserve">супов, </w:t>
            </w:r>
            <w:r w:rsidRPr="008628E1">
              <w:rPr>
                <w:rFonts w:ascii="Times New Roman" w:hAnsi="Times New Roman" w:cs="Times New Roman"/>
              </w:rPr>
              <w:t>бульонов, отваров разнообразного ассортимента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:rsidR="00D01922" w:rsidRPr="008628E1" w:rsidRDefault="00D01922" w:rsidP="00D01922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  <w:p w:rsidR="008628E1" w:rsidRPr="008628E1" w:rsidRDefault="00D01922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  <w:p w:rsidR="008628E1" w:rsidRPr="008628E1" w:rsidRDefault="00D01922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приготовление, творческое оформление и подготовку к реализации холодных</w:t>
            </w:r>
            <w:r w:rsidR="008628E1">
              <w:rPr>
                <w:rFonts w:ascii="Times New Roman" w:hAnsi="Times New Roman" w:cs="Times New Roman"/>
              </w:rPr>
              <w:t xml:space="preserve"> и горячих</w:t>
            </w:r>
            <w:r w:rsidRPr="008628E1">
              <w:rPr>
                <w:rFonts w:ascii="Times New Roman" w:hAnsi="Times New Roman" w:cs="Times New Roman"/>
              </w:rPr>
              <w:t xml:space="preserve"> сладких блюд, десер</w:t>
            </w:r>
            <w:r w:rsidR="008628E1" w:rsidRPr="008628E1">
              <w:rPr>
                <w:rFonts w:ascii="Times New Roman" w:hAnsi="Times New Roman" w:cs="Times New Roman"/>
              </w:rPr>
              <w:t>тов разнообразного ассортимента</w:t>
            </w:r>
          </w:p>
          <w:p w:rsidR="008628E1" w:rsidRPr="008628E1" w:rsidRDefault="00D01922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 xml:space="preserve">Осуществлять приготовление, творческое оформление и подготовку к реализации горячих </w:t>
            </w:r>
            <w:r w:rsidR="008628E1">
              <w:rPr>
                <w:rFonts w:ascii="Times New Roman" w:hAnsi="Times New Roman" w:cs="Times New Roman"/>
              </w:rPr>
              <w:t xml:space="preserve">и холодных </w:t>
            </w:r>
            <w:r w:rsidRPr="008628E1">
              <w:rPr>
                <w:rFonts w:ascii="Times New Roman" w:hAnsi="Times New Roman" w:cs="Times New Roman"/>
              </w:rPr>
              <w:t>напитков</w:t>
            </w:r>
            <w:r w:rsidR="008628E1" w:rsidRPr="008628E1">
              <w:rPr>
                <w:rFonts w:ascii="Times New Roman" w:hAnsi="Times New Roman" w:cs="Times New Roman"/>
              </w:rPr>
              <w:t xml:space="preserve"> разнообразного ассортимента</w:t>
            </w:r>
          </w:p>
          <w:p w:rsidR="008628E1" w:rsidRPr="008628E1" w:rsidRDefault="008628E1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  <w:p w:rsidR="008628E1" w:rsidRPr="008628E1" w:rsidRDefault="008628E1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 xml:space="preserve">Осуществлять изготовление, творческое оформление, подготовку к реализации </w:t>
            </w:r>
            <w:r>
              <w:rPr>
                <w:rFonts w:ascii="Times New Roman" w:hAnsi="Times New Roman" w:cs="Times New Roman"/>
              </w:rPr>
              <w:t xml:space="preserve">мучных кондитерских изделий, </w:t>
            </w:r>
            <w:r w:rsidRPr="008628E1">
              <w:rPr>
                <w:rFonts w:ascii="Times New Roman" w:hAnsi="Times New Roman" w:cs="Times New Roman"/>
              </w:rPr>
              <w:t>хлебобулочных изделий и хлеба разнообразного ассортимента</w:t>
            </w:r>
          </w:p>
          <w:p w:rsidR="008628E1" w:rsidRPr="008628E1" w:rsidRDefault="008628E1" w:rsidP="008628E1">
            <w:pPr>
              <w:pStyle w:val="a4"/>
              <w:numPr>
                <w:ilvl w:val="0"/>
                <w:numId w:val="8"/>
              </w:numPr>
              <w:ind w:left="52" w:firstLine="142"/>
              <w:jc w:val="both"/>
              <w:rPr>
                <w:rFonts w:ascii="Times New Roman" w:hAnsi="Times New Roman" w:cs="Times New Roman"/>
              </w:rPr>
            </w:pPr>
            <w:r w:rsidRPr="008628E1">
              <w:rPr>
                <w:rFonts w:ascii="Times New Roman" w:hAnsi="Times New Roman" w:cs="Times New Roman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  <w:p w:rsidR="007E7EE9" w:rsidRPr="007E7EE9" w:rsidRDefault="007E7EE9" w:rsidP="008628E1">
            <w:pPr>
              <w:pStyle w:val="a4"/>
              <w:ind w:left="19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7EE9" w:rsidTr="00BE670E">
        <w:tc>
          <w:tcPr>
            <w:tcW w:w="2130" w:type="dxa"/>
          </w:tcPr>
          <w:p w:rsidR="007E7EE9" w:rsidRPr="007E7EE9" w:rsidRDefault="007E7EE9" w:rsidP="007E7EE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7EE9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 студентов</w:t>
            </w:r>
          </w:p>
        </w:tc>
        <w:tc>
          <w:tcPr>
            <w:tcW w:w="8655" w:type="dxa"/>
            <w:gridSpan w:val="2"/>
          </w:tcPr>
          <w:p w:rsidR="007E7EE9" w:rsidRPr="007E7EE9" w:rsidRDefault="008628E1" w:rsidP="008628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Практическая подготовка обучающихся (учебная и производственная практики) являются обязательной ч</w:t>
            </w: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>астью образовательной программы</w:t>
            </w:r>
            <w:r w:rsidR="007E7EE9" w:rsidRPr="007E7EE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 xml:space="preserve">Как правило, практика организуется </w:t>
            </w:r>
            <w:r>
              <w:rPr>
                <w:rFonts w:ascii="Times New Roman" w:hAnsi="Times New Roman" w:cs="Times New Roman"/>
                <w:color w:val="000000"/>
                <w:lang w:eastAsia="ru-RU" w:bidi="ru-RU"/>
              </w:rPr>
              <w:t>на предприятиях питания - кафе, ресторанах, столовых</w:t>
            </w:r>
            <w:r w:rsidRPr="00D01922">
              <w:rPr>
                <w:rFonts w:ascii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</w:tr>
    </w:tbl>
    <w:p w:rsidR="007E7EE9" w:rsidRDefault="007E7EE9" w:rsidP="007E7EE9"/>
    <w:p w:rsidR="00E9737A" w:rsidRDefault="00E9737A" w:rsidP="00E9737A"/>
    <w:p w:rsidR="00FF67AE" w:rsidRDefault="00FF67AE" w:rsidP="0093777C"/>
    <w:sectPr w:rsidR="00FF67AE" w:rsidSect="00EE12ED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3FA5"/>
    <w:multiLevelType w:val="multilevel"/>
    <w:tmpl w:val="A866005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DE1DA4"/>
    <w:multiLevelType w:val="hybridMultilevel"/>
    <w:tmpl w:val="A3D80712"/>
    <w:lvl w:ilvl="0" w:tplc="0419000D">
      <w:start w:val="1"/>
      <w:numFmt w:val="bullet"/>
      <w:lvlText w:val=""/>
      <w:lvlJc w:val="left"/>
      <w:pPr>
        <w:ind w:left="10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 w15:restartNumberingAfterBreak="0">
    <w:nsid w:val="0437602F"/>
    <w:multiLevelType w:val="hybridMultilevel"/>
    <w:tmpl w:val="78A0015E"/>
    <w:lvl w:ilvl="0" w:tplc="0419000D">
      <w:start w:val="1"/>
      <w:numFmt w:val="bullet"/>
      <w:lvlText w:val=""/>
      <w:lvlJc w:val="left"/>
      <w:pPr>
        <w:ind w:left="10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3" w15:restartNumberingAfterBreak="0">
    <w:nsid w:val="0CC75240"/>
    <w:multiLevelType w:val="hybridMultilevel"/>
    <w:tmpl w:val="7054E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068BD"/>
    <w:multiLevelType w:val="hybridMultilevel"/>
    <w:tmpl w:val="ADD0B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30B60"/>
    <w:multiLevelType w:val="hybridMultilevel"/>
    <w:tmpl w:val="373E9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44176"/>
    <w:multiLevelType w:val="hybridMultilevel"/>
    <w:tmpl w:val="24EA8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93D20"/>
    <w:multiLevelType w:val="hybridMultilevel"/>
    <w:tmpl w:val="BFFCC766"/>
    <w:lvl w:ilvl="0" w:tplc="0419000D">
      <w:start w:val="1"/>
      <w:numFmt w:val="bullet"/>
      <w:lvlText w:val=""/>
      <w:lvlJc w:val="left"/>
      <w:pPr>
        <w:ind w:left="10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8" w15:restartNumberingAfterBreak="0">
    <w:nsid w:val="37416A25"/>
    <w:multiLevelType w:val="multilevel"/>
    <w:tmpl w:val="DBC6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9C1373"/>
    <w:multiLevelType w:val="multilevel"/>
    <w:tmpl w:val="ADF2BA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1312AF0"/>
    <w:multiLevelType w:val="hybridMultilevel"/>
    <w:tmpl w:val="E3526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F51"/>
    <w:rsid w:val="00004FEA"/>
    <w:rsid w:val="001F1017"/>
    <w:rsid w:val="0021602C"/>
    <w:rsid w:val="005544B1"/>
    <w:rsid w:val="00602288"/>
    <w:rsid w:val="0077723A"/>
    <w:rsid w:val="007E7EE9"/>
    <w:rsid w:val="00802B07"/>
    <w:rsid w:val="008628E1"/>
    <w:rsid w:val="008A6368"/>
    <w:rsid w:val="00932D95"/>
    <w:rsid w:val="0093777C"/>
    <w:rsid w:val="0099323B"/>
    <w:rsid w:val="009A1F6F"/>
    <w:rsid w:val="00A96BDB"/>
    <w:rsid w:val="00BE670E"/>
    <w:rsid w:val="00C225FA"/>
    <w:rsid w:val="00CE5832"/>
    <w:rsid w:val="00D01922"/>
    <w:rsid w:val="00D8033A"/>
    <w:rsid w:val="00E011B4"/>
    <w:rsid w:val="00E57003"/>
    <w:rsid w:val="00E75E22"/>
    <w:rsid w:val="00E9737A"/>
    <w:rsid w:val="00ED3B40"/>
    <w:rsid w:val="00EE12ED"/>
    <w:rsid w:val="00F17336"/>
    <w:rsid w:val="00F85F51"/>
    <w:rsid w:val="00FF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72BB1-73E7-4D2E-AAD0-E36E2406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6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67AE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93777C"/>
    <w:rPr>
      <w:b/>
      <w:bCs/>
      <w:sz w:val="30"/>
      <w:szCs w:val="30"/>
      <w:shd w:val="clear" w:color="auto" w:fill="FFFFFF"/>
    </w:rPr>
  </w:style>
  <w:style w:type="character" w:customStyle="1" w:styleId="a5">
    <w:name w:val="Другое_"/>
    <w:basedOn w:val="a0"/>
    <w:link w:val="a6"/>
    <w:rsid w:val="0093777C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0">
    <w:name w:val="Заголовок №1"/>
    <w:basedOn w:val="a"/>
    <w:link w:val="1"/>
    <w:rsid w:val="0093777C"/>
    <w:pPr>
      <w:widowControl w:val="0"/>
      <w:shd w:val="clear" w:color="auto" w:fill="FFFFFF"/>
      <w:spacing w:after="260" w:line="252" w:lineRule="auto"/>
      <w:outlineLvl w:val="0"/>
    </w:pPr>
    <w:rPr>
      <w:b/>
      <w:bCs/>
      <w:sz w:val="30"/>
      <w:szCs w:val="30"/>
    </w:rPr>
  </w:style>
  <w:style w:type="paragraph" w:customStyle="1" w:styleId="a6">
    <w:name w:val="Другое"/>
    <w:basedOn w:val="a"/>
    <w:link w:val="a5"/>
    <w:rsid w:val="0093777C"/>
    <w:pPr>
      <w:widowControl w:val="0"/>
      <w:shd w:val="clear" w:color="auto" w:fill="FFFFFF"/>
      <w:spacing w:after="0" w:line="254" w:lineRule="auto"/>
      <w:ind w:left="220" w:firstLine="20"/>
    </w:pPr>
    <w:rPr>
      <w:rFonts w:ascii="Arial" w:eastAsia="Arial" w:hAnsi="Arial" w:cs="Arial"/>
      <w:sz w:val="17"/>
      <w:szCs w:val="17"/>
    </w:rPr>
  </w:style>
  <w:style w:type="character" w:customStyle="1" w:styleId="a7">
    <w:name w:val="Основной текст_"/>
    <w:basedOn w:val="a0"/>
    <w:link w:val="11"/>
    <w:rsid w:val="00D8033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7"/>
    <w:rsid w:val="00D8033A"/>
    <w:pPr>
      <w:widowControl w:val="0"/>
      <w:shd w:val="clear" w:color="auto" w:fill="FFFFFF"/>
      <w:spacing w:after="40" w:line="240" w:lineRule="auto"/>
    </w:pPr>
    <w:rPr>
      <w:rFonts w:ascii="Arial" w:eastAsia="Arial" w:hAnsi="Arial" w:cs="Arial"/>
      <w:sz w:val="17"/>
      <w:szCs w:val="17"/>
    </w:rPr>
  </w:style>
  <w:style w:type="paragraph" w:styleId="a8">
    <w:name w:val="Balloon Text"/>
    <w:basedOn w:val="a"/>
    <w:link w:val="a9"/>
    <w:uiPriority w:val="99"/>
    <w:semiHidden/>
    <w:unhideWhenUsed/>
    <w:rsid w:val="00ED3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D3B40"/>
    <w:rPr>
      <w:rFonts w:ascii="Segoe UI" w:hAnsi="Segoe UI" w:cs="Segoe UI"/>
      <w:sz w:val="18"/>
      <w:szCs w:val="18"/>
    </w:rPr>
  </w:style>
  <w:style w:type="paragraph" w:customStyle="1" w:styleId="s1">
    <w:name w:val="s_1"/>
    <w:basedOn w:val="a"/>
    <w:rsid w:val="00D01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8A6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5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81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9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19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20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cp:lastPrinted>2020-06-01T03:40:00Z</cp:lastPrinted>
  <dcterms:created xsi:type="dcterms:W3CDTF">2023-03-26T20:58:00Z</dcterms:created>
  <dcterms:modified xsi:type="dcterms:W3CDTF">2024-03-23T20:35:00Z</dcterms:modified>
</cp:coreProperties>
</file>