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96" w:rsidRDefault="00EE03F3" w:rsidP="00EE03F3">
      <w:r>
        <w:t xml:space="preserve">ГБПОУ РО «АГТК» приглашает преподавателей принять участие в Областном конкурсе </w:t>
      </w:r>
      <w:r>
        <w:t>среди преподавателей профессиональных образовательных учреждений «Роль преподаваемого учебного предмета, курса, дисциплины (модуля) в ОПОП СПО»</w:t>
      </w:r>
      <w:r>
        <w:t>.</w:t>
      </w:r>
      <w:bookmarkStart w:id="0" w:name="_GoBack"/>
      <w:bookmarkEnd w:id="0"/>
    </w:p>
    <w:sectPr w:rsidR="00FE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3"/>
    <w:rsid w:val="00EE03F3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E1B9"/>
  <w15:chartTrackingRefBased/>
  <w15:docId w15:val="{8A16B429-AB5F-4ACE-9F80-700FE6C5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diakov.net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2024-04-03T18:55:00Z</dcterms:created>
  <dcterms:modified xsi:type="dcterms:W3CDTF">2024-04-03T19:04:00Z</dcterms:modified>
</cp:coreProperties>
</file>